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40544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060BD7E0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1. Что такое сертификация?</w:t>
      </w:r>
    </w:p>
    <w:p w14:paraId="0F65512B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2. Назовите цели сертификации.</w:t>
      </w:r>
    </w:p>
    <w:p w14:paraId="3CE79937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3. На каких принципах базируется сертификация?</w:t>
      </w:r>
    </w:p>
    <w:p w14:paraId="1BEDAE78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4. Приведите правила сертификации.</w:t>
      </w:r>
    </w:p>
    <w:p w14:paraId="084B031F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5. Какой существует порядок сертификации продукции?</w:t>
      </w:r>
    </w:p>
    <w:p w14:paraId="40C3615A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6. Назовите государственные органы сертификации.</w:t>
      </w:r>
    </w:p>
    <w:p w14:paraId="52F96643" w14:textId="5131F9C0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7. Какие функции возложены на каждого из участников сертификации?</w:t>
      </w:r>
    </w:p>
    <w:p w14:paraId="37560C27" w14:textId="054708FB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8. Как выбираются характеристики товара, подлежащего сертификации?</w:t>
      </w:r>
    </w:p>
    <w:p w14:paraId="7B1D04F0" w14:textId="77777777" w:rsidR="0068226F" w:rsidRPr="0068226F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9. Приведите порядок проведения сертификации.</w:t>
      </w:r>
    </w:p>
    <w:p w14:paraId="0F5C2CCA" w14:textId="2353640D" w:rsidR="0040544A" w:rsidRPr="0040544A" w:rsidRDefault="0068226F" w:rsidP="0068226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68226F">
        <w:rPr>
          <w:rFonts w:ascii="Times New Roman" w:hAnsi="Times New Roman" w:cs="Times New Roman"/>
          <w:i/>
          <w:iCs/>
        </w:rPr>
        <w:t>10. Какой срок действия имеет сертификат на продукцию?</w:t>
      </w:r>
    </w:p>
    <w:sectPr w:rsidR="0040544A" w:rsidRPr="00405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0544A"/>
    <w:rsid w:val="00462BD4"/>
    <w:rsid w:val="006018FF"/>
    <w:rsid w:val="0068226F"/>
    <w:rsid w:val="007C5B8D"/>
    <w:rsid w:val="00983A5E"/>
    <w:rsid w:val="00AE4D1F"/>
    <w:rsid w:val="00DC494F"/>
    <w:rsid w:val="00E647A1"/>
    <w:rsid w:val="00E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2023-03-16T16:08:00Z</dcterms:created>
  <dcterms:modified xsi:type="dcterms:W3CDTF">2023-03-16T16:08:00Z</dcterms:modified>
</cp:coreProperties>
</file>